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208C" w:rsidRDefault="0013208C">
      <w:pPr>
        <w:rPr>
          <w:b/>
          <w:u w:val="single"/>
        </w:rPr>
      </w:pPr>
    </w:p>
    <w:p w:rsidR="00E5297E" w:rsidRDefault="00483BF7">
      <w:pPr>
        <w:rPr>
          <w:b/>
          <w:u w:val="single"/>
        </w:rPr>
      </w:pPr>
      <w:r>
        <w:rPr>
          <w:b/>
          <w:u w:val="single"/>
        </w:rPr>
        <w:t xml:space="preserve">Course: </w:t>
      </w:r>
      <w:r w:rsidR="003B5FD9" w:rsidRPr="0013208C">
        <w:rPr>
          <w:b/>
          <w:u w:val="single"/>
        </w:rPr>
        <w:t>Business Research Methods</w:t>
      </w:r>
    </w:p>
    <w:p w:rsidR="00CB6235" w:rsidRDefault="00483BF7">
      <w:pPr>
        <w:rPr>
          <w:b/>
          <w:u w:val="single"/>
        </w:rPr>
      </w:pPr>
      <w:r>
        <w:rPr>
          <w:b/>
          <w:u w:val="single"/>
        </w:rPr>
        <w:t xml:space="preserve">Instructor: </w:t>
      </w:r>
      <w:r w:rsidR="00CB6235">
        <w:rPr>
          <w:b/>
          <w:u w:val="single"/>
        </w:rPr>
        <w:t xml:space="preserve">Dr. Satya Chattopadhyay </w:t>
      </w:r>
    </w:p>
    <w:p w:rsidR="00483BF7" w:rsidRPr="0013208C" w:rsidRDefault="00483BF7">
      <w:pPr>
        <w:rPr>
          <w:b/>
          <w:u w:val="single"/>
        </w:rPr>
      </w:pPr>
      <w:r>
        <w:rPr>
          <w:b/>
          <w:u w:val="single"/>
        </w:rPr>
        <w:t>Assistant: Dr. Kai Wang</w:t>
      </w:r>
    </w:p>
    <w:p w:rsidR="00483BF7" w:rsidRDefault="00483BF7">
      <w:r>
        <w:t>Course description:</w:t>
      </w:r>
    </w:p>
    <w:p w:rsidR="0013208C" w:rsidRDefault="0013208C">
      <w:r>
        <w:t>Business Research Methods introduces students to the nature, scope, and significance of research and research methodologies. Additionally, the course examines primary and secondary research methods with applications to specific problems, using qualitative and quantitative designs for individual investigation on current problems within a student's area of interest. Students will complete an individual research proposal based on a business topic of interest, using the course’s content material and available secondary data.  The proposal will include: Management Problem Definition and Research Problem Definition.  The latter will include plans for data collection, questionnaire design, sampling design and analytical methods to be used and decisi</w:t>
      </w:r>
      <w:r w:rsidR="000044DD">
        <w:t>on rules to provide solution to</w:t>
      </w:r>
      <w:r w:rsidR="000044DD">
        <w:rPr>
          <w:rFonts w:hint="eastAsia"/>
          <w:lang w:eastAsia="zh-CN"/>
        </w:rPr>
        <w:t xml:space="preserve"> </w:t>
      </w:r>
      <w:r>
        <w:t>the original management problem.</w:t>
      </w:r>
    </w:p>
    <w:p w:rsidR="003B5FD9" w:rsidRDefault="0013208C">
      <w:r>
        <w:t>The course will be taught in English.  SPSS software will be utilized.</w:t>
      </w:r>
    </w:p>
    <w:p w:rsidR="00483BF7" w:rsidRDefault="00483BF7"/>
    <w:p w:rsidR="00483BF7" w:rsidRDefault="00483BF7">
      <w:pPr>
        <w:rPr>
          <w:lang w:eastAsia="zh-CN"/>
        </w:rPr>
      </w:pPr>
      <w:r>
        <w:t>Bio for Instructor:</w:t>
      </w:r>
    </w:p>
    <w:p w:rsidR="000044DD" w:rsidRDefault="000044DD" w:rsidP="000044DD">
      <w:pPr>
        <w:rPr>
          <w:lang w:eastAsia="zh-CN"/>
        </w:rPr>
      </w:pPr>
      <w:r>
        <w:rPr>
          <w:lang w:eastAsia="zh-CN"/>
        </w:rPr>
        <w:t>Dr. Chattopadhyay teaches</w:t>
      </w:r>
      <w:r>
        <w:rPr>
          <w:rFonts w:hint="eastAsia"/>
          <w:lang w:eastAsia="zh-CN"/>
        </w:rPr>
        <w:t xml:space="preserve"> </w:t>
      </w:r>
      <w:r>
        <w:rPr>
          <w:lang w:eastAsia="zh-CN"/>
        </w:rPr>
        <w:t>Marketing Management, International Marketing, and Marketing Research at the ArthurJ. Kania School of Management at</w:t>
      </w:r>
      <w:r>
        <w:rPr>
          <w:rFonts w:hint="eastAsia"/>
          <w:lang w:eastAsia="zh-CN"/>
        </w:rPr>
        <w:t xml:space="preserve"> </w:t>
      </w:r>
      <w:r>
        <w:rPr>
          <w:lang w:eastAsia="zh-CN"/>
        </w:rPr>
        <w:t xml:space="preserve">the University of Scranton where he has won awards for his research, contribution in development of technology curriculum and his leadership in international education. Dr. Chattopadhyay is Honorary Professor of Management of The Academy of Management of Kyrgyz Republic. In addition, he has been Visiting Professor of Marketing at the French Ecole Superior du Commerce </w:t>
      </w:r>
      <w:proofErr w:type="gramStart"/>
      <w:r>
        <w:rPr>
          <w:lang w:eastAsia="zh-CN"/>
        </w:rPr>
        <w:t>et</w:t>
      </w:r>
      <w:proofErr w:type="gramEnd"/>
      <w:r>
        <w:rPr>
          <w:lang w:eastAsia="zh-CN"/>
        </w:rPr>
        <w:t xml:space="preserve"> </w:t>
      </w:r>
      <w:r w:rsidR="0069760B">
        <w:rPr>
          <w:lang w:eastAsia="zh-CN"/>
        </w:rPr>
        <w:t>Management (</w:t>
      </w:r>
      <w:r>
        <w:rPr>
          <w:lang w:eastAsia="zh-CN"/>
        </w:rPr>
        <w:t>ESCEM) in France, Peking University's China Center for Economic Research, Remnin Business School of Renmin University of China, Capital University of Economics and Business in Beijing, and Kyiv Mohyla Business School at Kyiv Mohyla Academy, Ukraine.</w:t>
      </w:r>
    </w:p>
    <w:p w:rsidR="000044DD" w:rsidRDefault="000044DD" w:rsidP="000044DD">
      <w:pPr>
        <w:rPr>
          <w:lang w:eastAsia="zh-CN"/>
        </w:rPr>
      </w:pPr>
      <w:r>
        <w:rPr>
          <w:lang w:eastAsia="zh-CN"/>
        </w:rPr>
        <w:t xml:space="preserve">Dr. Chattopadhyay was awarded the Fulbright Senior Scholar Fellowship by the U.S.Department of State in 1999 and 2004. Dr. Chattopadhyay has published regularly in academic journals and made numerous scholarly presentations at international conferences and institutions of higher learning. In addition to his teaching and research, Dr. Chattopadhyay is active in international aid projects involving quality management and enterprise management technology with USAID, USIA, Swiss Development Corporation, Eurasia Foundation and the World Bank, in Vietnam, Kyrgyzstan, Slovakia, Kazakhstan, and Republic of Georgia. In addition to his duties as Associate Professor of Marketing at the University of Scranton, </w:t>
      </w:r>
      <w:r w:rsidR="0069760B">
        <w:rPr>
          <w:lang w:eastAsia="zh-CN"/>
        </w:rPr>
        <w:t>Dr. Chattopadhyay is</w:t>
      </w:r>
      <w:r>
        <w:rPr>
          <w:lang w:eastAsia="zh-CN"/>
        </w:rPr>
        <w:t xml:space="preserve"> also the Director for the Hong Kong MBA program Director of International Initiatives for the Kania School of Management.</w:t>
      </w:r>
    </w:p>
    <w:p w:rsidR="00483BF7" w:rsidRDefault="000044DD">
      <w:r>
        <w:rPr>
          <w:lang w:eastAsia="zh-CN"/>
        </w:rPr>
        <w:t>Dr. Chattopadhyay is married, with two daughters</w:t>
      </w:r>
      <w:r w:rsidR="0069760B">
        <w:rPr>
          <w:lang w:eastAsia="zh-CN"/>
        </w:rPr>
        <w:t>: 12</w:t>
      </w:r>
      <w:r>
        <w:rPr>
          <w:lang w:eastAsia="zh-CN"/>
        </w:rPr>
        <w:t xml:space="preserve"> and 1</w:t>
      </w:r>
      <w:r w:rsidR="0069760B">
        <w:rPr>
          <w:lang w:eastAsia="zh-CN"/>
        </w:rPr>
        <w:t>9</w:t>
      </w:r>
      <w:r>
        <w:rPr>
          <w:lang w:eastAsia="zh-CN"/>
        </w:rPr>
        <w:t xml:space="preserve">. He holds an undergraduate degree in Mechanical Engineering and MBA in Marketing and Operations Management from </w:t>
      </w:r>
      <w:proofErr w:type="spellStart"/>
      <w:r w:rsidR="0069760B">
        <w:rPr>
          <w:lang w:eastAsia="zh-CN"/>
        </w:rPr>
        <w:t>Jadavpur</w:t>
      </w:r>
      <w:proofErr w:type="spellEnd"/>
      <w:r w:rsidR="0069760B">
        <w:rPr>
          <w:lang w:eastAsia="zh-CN"/>
        </w:rPr>
        <w:t xml:space="preserve"> University</w:t>
      </w:r>
      <w:r>
        <w:rPr>
          <w:lang w:eastAsia="zh-CN"/>
        </w:rPr>
        <w:t xml:space="preserve"> and Indian Institute of Management in Kolkata, India, respectively. His Ph.D. is in Marketing, from Virginia Tech.</w:t>
      </w:r>
      <w:bookmarkStart w:id="0" w:name="_GoBack"/>
      <w:bookmarkEnd w:id="0"/>
    </w:p>
    <w:sectPr w:rsidR="00483BF7" w:rsidSect="008E52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2"/>
  </w:compat>
  <w:rsids>
    <w:rsidRoot w:val="003B5FD9"/>
    <w:rsid w:val="000044DD"/>
    <w:rsid w:val="0013208C"/>
    <w:rsid w:val="003B5FD9"/>
    <w:rsid w:val="00483BF7"/>
    <w:rsid w:val="0069760B"/>
    <w:rsid w:val="008E52E8"/>
    <w:rsid w:val="00CB6235"/>
    <w:rsid w:val="00E529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9CB21C-E93E-42A6-BCF4-AA67919F8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52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1290</TotalTime>
  <Pages>1</Pages>
  <Words>441</Words>
  <Characters>2519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Satya P. Chattopadhyay Ph.D.</dc:creator>
  <cp:keywords/>
  <dc:description/>
  <cp:lastModifiedBy>kai wang</cp:lastModifiedBy>
  <cp:revision>5</cp:revision>
  <dcterms:created xsi:type="dcterms:W3CDTF">2018-05-08T03:34:00Z</dcterms:created>
  <dcterms:modified xsi:type="dcterms:W3CDTF">2019-04-28T07:22:00Z</dcterms:modified>
</cp:coreProperties>
</file>